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E2442" w14:textId="5B98D0E9" w:rsidR="00A1762B" w:rsidRPr="008672DA" w:rsidRDefault="00A1762B" w:rsidP="005C19E1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8672D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22FE5EF" wp14:editId="2411AF63">
            <wp:extent cx="1524000" cy="523875"/>
            <wp:effectExtent l="0" t="0" r="0" b="9525"/>
            <wp:docPr id="1" name="Imagem 1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a imagem de orig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2DA">
        <w:rPr>
          <w:rFonts w:ascii="Arial" w:hAnsi="Arial" w:cs="Arial"/>
          <w:bCs/>
          <w:sz w:val="24"/>
          <w:szCs w:val="24"/>
        </w:rPr>
        <w:t>UNIVERSIDADE DO ESTADO DO RIO DE JANEIRO</w:t>
      </w:r>
    </w:p>
    <w:p w14:paraId="0CBC7A65" w14:textId="701B8A77" w:rsidR="009A63CD" w:rsidRPr="008672DA" w:rsidRDefault="009A63CD" w:rsidP="005C19E1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8672DA">
        <w:rPr>
          <w:rFonts w:ascii="Arial" w:hAnsi="Arial" w:cs="Arial"/>
          <w:bCs/>
          <w:sz w:val="24"/>
          <w:szCs w:val="24"/>
        </w:rPr>
        <w:t>Programa de curso de ECOLOGIA POLÍTICA I</w:t>
      </w:r>
      <w:r w:rsidR="00A1762B" w:rsidRPr="008672DA">
        <w:rPr>
          <w:rFonts w:ascii="Arial" w:hAnsi="Arial" w:cs="Arial"/>
          <w:bCs/>
          <w:sz w:val="24"/>
          <w:szCs w:val="24"/>
        </w:rPr>
        <w:t xml:space="preserve"> (Tópicos Especiais 1)</w:t>
      </w:r>
    </w:p>
    <w:p w14:paraId="35B02BB1" w14:textId="77777777" w:rsidR="009A63CD" w:rsidRPr="008672DA" w:rsidRDefault="009A63CD" w:rsidP="005C19E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672DA">
        <w:rPr>
          <w:rFonts w:ascii="Arial" w:hAnsi="Arial" w:cs="Arial"/>
          <w:bCs/>
          <w:sz w:val="24"/>
          <w:szCs w:val="24"/>
        </w:rPr>
        <w:t>Prof. dr. Luís Henrique Ramos de Camargo</w:t>
      </w:r>
    </w:p>
    <w:p w14:paraId="4288E537" w14:textId="77777777" w:rsidR="009A63CD" w:rsidRPr="008672DA" w:rsidRDefault="009A63CD" w:rsidP="005C19E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672DA">
        <w:rPr>
          <w:rFonts w:ascii="Arial" w:hAnsi="Arial" w:cs="Arial"/>
          <w:bCs/>
          <w:sz w:val="24"/>
          <w:szCs w:val="24"/>
        </w:rPr>
        <w:t xml:space="preserve">OBJETIVOS Traçar a história das filosofias ambientais, paradigmas e sintagmas. Explorar as diferentes correntes do pensamento ambientalista contemporâneo. </w:t>
      </w:r>
    </w:p>
    <w:p w14:paraId="18CE4680" w14:textId="4D1D92DA" w:rsidR="009A63CD" w:rsidRDefault="009A63CD" w:rsidP="005C19E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672DA">
        <w:rPr>
          <w:rFonts w:ascii="Arial" w:hAnsi="Arial" w:cs="Arial"/>
          <w:bCs/>
          <w:sz w:val="24"/>
          <w:szCs w:val="24"/>
        </w:rPr>
        <w:t>EMENTA Paradigmas e sintagmas da ecologia política; estrutura da dinâmica planetária de trocas de energia e matéria e sua influência na relação sociedade-natureza e nas políticas ecológicas; desenvolvimento sustentável; dimensões da sustentabilidade e os grandes congressos mundiais do meio ambiente; mudanças climáticas e políticas ecológicas.</w:t>
      </w:r>
    </w:p>
    <w:p w14:paraId="02978513" w14:textId="46A6E3E3" w:rsidR="005C19E1" w:rsidRDefault="005C19E1" w:rsidP="005C19E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B81505D" w14:textId="776BE3B6" w:rsidR="00C578A5" w:rsidRPr="008672DA" w:rsidRDefault="00C578A5" w:rsidP="005C19E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Tópico 1</w:t>
      </w:r>
    </w:p>
    <w:p w14:paraId="38241FA8" w14:textId="77777777" w:rsidR="00E63C7B" w:rsidRPr="008672DA" w:rsidRDefault="00E63C7B" w:rsidP="005C19E1">
      <w:pPr>
        <w:spacing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8672DA">
        <w:rPr>
          <w:rFonts w:ascii="Arial" w:hAnsi="Arial" w:cs="Arial"/>
          <w:b/>
          <w:color w:val="FF0000"/>
          <w:sz w:val="24"/>
          <w:szCs w:val="24"/>
        </w:rPr>
        <w:t>Paradigmas e sintagmas da ecologia política</w:t>
      </w:r>
    </w:p>
    <w:p w14:paraId="768B7639" w14:textId="201055C9" w:rsidR="00333447" w:rsidRPr="00333447" w:rsidRDefault="00333447" w:rsidP="005C19E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33447">
        <w:rPr>
          <w:rFonts w:ascii="Arial" w:hAnsi="Arial" w:cs="Arial"/>
          <w:sz w:val="24"/>
          <w:szCs w:val="24"/>
        </w:rPr>
        <w:t>Tópico 1</w:t>
      </w:r>
    </w:p>
    <w:p w14:paraId="4089F178" w14:textId="58775F2F" w:rsidR="005C19E1" w:rsidRPr="00966118" w:rsidRDefault="005C19E1" w:rsidP="005C19E1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966118">
        <w:rPr>
          <w:rFonts w:ascii="Arial" w:hAnsi="Arial" w:cs="Arial"/>
          <w:color w:val="FF0000"/>
          <w:sz w:val="24"/>
          <w:szCs w:val="24"/>
        </w:rPr>
        <w:t>O que é ecologia política?</w:t>
      </w:r>
    </w:p>
    <w:p w14:paraId="1226B03E" w14:textId="56EA2DB6" w:rsidR="000F1050" w:rsidRPr="008672DA" w:rsidRDefault="000F1050" w:rsidP="005C19E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72DA">
        <w:rPr>
          <w:rFonts w:ascii="Arial" w:hAnsi="Arial" w:cs="Arial"/>
          <w:sz w:val="24"/>
          <w:szCs w:val="24"/>
        </w:rPr>
        <w:t xml:space="preserve">WALKER, P.A. </w:t>
      </w:r>
      <w:r w:rsidRPr="008672DA">
        <w:rPr>
          <w:rFonts w:ascii="Arial" w:eastAsia="Times New Roman" w:hAnsi="Arial" w:cs="Arial"/>
          <w:sz w:val="24"/>
          <w:szCs w:val="24"/>
        </w:rPr>
        <w:t xml:space="preserve">Ecologia política: onde está a ecologia? In: </w:t>
      </w:r>
      <w:r w:rsidRPr="008672DA">
        <w:rPr>
          <w:rFonts w:ascii="Arial" w:hAnsi="Arial" w:cs="Arial"/>
          <w:b/>
          <w:bCs/>
          <w:sz w:val="24"/>
          <w:szCs w:val="24"/>
          <w:shd w:val="clear" w:color="auto" w:fill="FFFFFF"/>
        </w:rPr>
        <w:t>Desenvolvimento e Meio Ambiente</w:t>
      </w:r>
      <w:r w:rsidRPr="008672DA">
        <w:rPr>
          <w:rFonts w:ascii="Arial" w:hAnsi="Arial" w:cs="Arial"/>
          <w:sz w:val="24"/>
          <w:szCs w:val="24"/>
          <w:shd w:val="clear" w:color="auto" w:fill="FFFFFF"/>
        </w:rPr>
        <w:t xml:space="preserve">, n. 23, Curitiba: Editora UFPB, 2011. </w:t>
      </w:r>
      <w:r w:rsidR="005C19E1">
        <w:rPr>
          <w:rFonts w:ascii="Arial" w:hAnsi="Arial" w:cs="Arial"/>
          <w:sz w:val="24"/>
          <w:szCs w:val="24"/>
          <w:shd w:val="clear" w:color="auto" w:fill="FFFFFF"/>
        </w:rPr>
        <w:t>pp.</w:t>
      </w:r>
      <w:r w:rsidRPr="008672DA">
        <w:rPr>
          <w:rFonts w:ascii="Arial" w:hAnsi="Arial" w:cs="Arial"/>
          <w:sz w:val="24"/>
          <w:szCs w:val="24"/>
          <w:shd w:val="clear" w:color="auto" w:fill="FFFFFF"/>
        </w:rPr>
        <w:t xml:space="preserve"> 83-93.</w:t>
      </w:r>
    </w:p>
    <w:p w14:paraId="7F07E0FC" w14:textId="26BA0302" w:rsidR="005C19E1" w:rsidRDefault="005C19E1" w:rsidP="005C19E1">
      <w:pPr>
        <w:tabs>
          <w:tab w:val="left" w:pos="0"/>
          <w:tab w:val="left" w:pos="7655"/>
          <w:tab w:val="left" w:pos="8222"/>
        </w:tabs>
        <w:spacing w:line="24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8672DA">
        <w:rPr>
          <w:rFonts w:ascii="Arial" w:hAnsi="Arial" w:cs="Arial"/>
          <w:sz w:val="24"/>
          <w:szCs w:val="24"/>
          <w:lang w:val="pt-PT"/>
        </w:rPr>
        <w:t xml:space="preserve">SOUZA, M.L. </w:t>
      </w:r>
      <w:r w:rsidRPr="008672DA">
        <w:rPr>
          <w:rFonts w:ascii="Arial" w:hAnsi="Arial" w:cs="Arial"/>
          <w:b/>
          <w:bCs/>
          <w:sz w:val="24"/>
          <w:szCs w:val="24"/>
          <w:lang w:val="pt-PT"/>
        </w:rPr>
        <w:t>Ambientes e Territórios: Uma Introdução à ecologia política</w:t>
      </w:r>
      <w:r w:rsidRPr="008672DA">
        <w:rPr>
          <w:rFonts w:ascii="Arial" w:hAnsi="Arial" w:cs="Arial"/>
          <w:sz w:val="24"/>
          <w:szCs w:val="24"/>
          <w:lang w:val="pt-PT"/>
        </w:rPr>
        <w:t>. Rio de Janeiro: Bertrand, 2019.</w:t>
      </w:r>
    </w:p>
    <w:p w14:paraId="49122B5C" w14:textId="0EC64B6F" w:rsidR="00966118" w:rsidRPr="008672DA" w:rsidRDefault="00333447" w:rsidP="00333447">
      <w:pPr>
        <w:tabs>
          <w:tab w:val="left" w:pos="0"/>
          <w:tab w:val="left" w:pos="7655"/>
          <w:tab w:val="left" w:pos="8222"/>
        </w:tabs>
        <w:spacing w:line="24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Tópico 2</w:t>
      </w:r>
    </w:p>
    <w:p w14:paraId="341B22EA" w14:textId="705A8A1A" w:rsidR="005C19E1" w:rsidRPr="00966118" w:rsidRDefault="005C19E1" w:rsidP="005C19E1">
      <w:pPr>
        <w:pStyle w:val="Corpodetexto"/>
        <w:rPr>
          <w:rFonts w:ascii="Arial" w:hAnsi="Arial" w:cs="Arial"/>
          <w:iCs/>
          <w:color w:val="FF0000"/>
        </w:rPr>
      </w:pPr>
      <w:r w:rsidRPr="00966118">
        <w:rPr>
          <w:rFonts w:ascii="Arial" w:hAnsi="Arial" w:cs="Arial"/>
          <w:iCs/>
          <w:color w:val="FF0000"/>
        </w:rPr>
        <w:t>Grandes paradigmas ambientais ocidentais</w:t>
      </w:r>
    </w:p>
    <w:p w14:paraId="66ABEE89" w14:textId="6C4F2A6A" w:rsidR="007C4497" w:rsidRPr="008672DA" w:rsidRDefault="007C4497" w:rsidP="005C19E1">
      <w:pPr>
        <w:pStyle w:val="Corpodetexto"/>
        <w:rPr>
          <w:rFonts w:ascii="Arial" w:hAnsi="Arial" w:cs="Arial"/>
        </w:rPr>
      </w:pPr>
      <w:r w:rsidRPr="008672DA">
        <w:rPr>
          <w:rFonts w:ascii="Arial" w:hAnsi="Arial" w:cs="Arial"/>
          <w:iCs/>
        </w:rPr>
        <w:t xml:space="preserve">CAMARGO, L. H. R. </w:t>
      </w:r>
      <w:r w:rsidRPr="008672DA">
        <w:rPr>
          <w:rFonts w:ascii="Arial" w:hAnsi="Arial" w:cs="Arial"/>
          <w:b/>
          <w:bCs/>
          <w:iCs/>
        </w:rPr>
        <w:t>A ruptura do meio ambiente. Conhecendo as mudanças ambientais do planeta através de uma nova percepção de ciência: a Geografia da Complexidade</w:t>
      </w:r>
      <w:r w:rsidRPr="008672DA">
        <w:rPr>
          <w:rFonts w:ascii="Arial" w:hAnsi="Arial" w:cs="Arial"/>
          <w:iCs/>
        </w:rPr>
        <w:t xml:space="preserve">. </w:t>
      </w:r>
      <w:r w:rsidRPr="008672DA">
        <w:rPr>
          <w:rFonts w:ascii="Arial" w:hAnsi="Arial" w:cs="Arial"/>
        </w:rPr>
        <w:t xml:space="preserve">Rio de Janeiro: Bertrand, 2005. </w:t>
      </w:r>
    </w:p>
    <w:p w14:paraId="5094B883" w14:textId="010BC365" w:rsidR="008672DA" w:rsidRPr="008672DA" w:rsidRDefault="008672DA" w:rsidP="005C19E1">
      <w:pPr>
        <w:pStyle w:val="Corpodetexto"/>
        <w:rPr>
          <w:rFonts w:ascii="Arial" w:hAnsi="Arial" w:cs="Arial"/>
        </w:rPr>
      </w:pPr>
      <w:r w:rsidRPr="008672DA">
        <w:rPr>
          <w:rFonts w:ascii="Arial" w:hAnsi="Arial" w:cs="Arial"/>
          <w:iCs/>
        </w:rPr>
        <w:t xml:space="preserve">CAMARGO, L. H. R.  </w:t>
      </w:r>
      <w:r w:rsidRPr="008672DA">
        <w:rPr>
          <w:rFonts w:ascii="Arial" w:hAnsi="Arial" w:cs="Arial"/>
          <w:b/>
          <w:bCs/>
          <w:iCs/>
        </w:rPr>
        <w:t>A geoestratégia da natureza: a Geografia da Complexidade e a resistência à possível mudança do padrão ambiental planetário</w:t>
      </w:r>
      <w:r w:rsidRPr="008672DA">
        <w:rPr>
          <w:rFonts w:ascii="Arial" w:hAnsi="Arial" w:cs="Arial"/>
          <w:iCs/>
        </w:rPr>
        <w:t xml:space="preserve">. </w:t>
      </w:r>
      <w:r w:rsidRPr="008672DA">
        <w:rPr>
          <w:rFonts w:ascii="Arial" w:hAnsi="Arial" w:cs="Arial"/>
        </w:rPr>
        <w:t xml:space="preserve">Rio de Janeiro: Bertrand, 2012. </w:t>
      </w:r>
    </w:p>
    <w:p w14:paraId="63D77BAD" w14:textId="6ED6189A" w:rsidR="00993CE2" w:rsidRPr="008672DA" w:rsidRDefault="00993CE2" w:rsidP="005C19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672DA">
        <w:rPr>
          <w:rFonts w:ascii="Arial" w:hAnsi="Arial" w:cs="Arial"/>
          <w:bCs/>
          <w:sz w:val="24"/>
          <w:szCs w:val="24"/>
        </w:rPr>
        <w:t xml:space="preserve">CAPRA, F. &amp; STEINDL-RAST, D. </w:t>
      </w:r>
      <w:r w:rsidRPr="008672DA">
        <w:rPr>
          <w:rFonts w:ascii="Arial" w:hAnsi="Arial" w:cs="Arial"/>
          <w:b/>
          <w:sz w:val="24"/>
          <w:szCs w:val="24"/>
        </w:rPr>
        <w:t>Pertencendo ao universo: explorações nas fronteiras da ciência e da espiritualidade.</w:t>
      </w:r>
      <w:r w:rsidRPr="008672DA">
        <w:rPr>
          <w:rFonts w:ascii="Arial" w:hAnsi="Arial" w:cs="Arial"/>
          <w:bCs/>
          <w:sz w:val="24"/>
          <w:szCs w:val="24"/>
        </w:rPr>
        <w:t xml:space="preserve"> 14ª ed. São Paulo: </w:t>
      </w:r>
      <w:proofErr w:type="spellStart"/>
      <w:r w:rsidRPr="008672DA">
        <w:rPr>
          <w:rFonts w:ascii="Arial" w:hAnsi="Arial" w:cs="Arial"/>
          <w:bCs/>
          <w:sz w:val="24"/>
          <w:szCs w:val="24"/>
        </w:rPr>
        <w:t>Cultrix</w:t>
      </w:r>
      <w:proofErr w:type="spellEnd"/>
      <w:r w:rsidRPr="008672DA">
        <w:rPr>
          <w:rFonts w:ascii="Arial" w:hAnsi="Arial" w:cs="Arial"/>
          <w:bCs/>
          <w:sz w:val="24"/>
          <w:szCs w:val="24"/>
        </w:rPr>
        <w:t xml:space="preserve">, 1991. </w:t>
      </w:r>
    </w:p>
    <w:p w14:paraId="5CB09228" w14:textId="77777777" w:rsidR="00993CE2" w:rsidRPr="008672DA" w:rsidRDefault="00993CE2" w:rsidP="005C19E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72DA">
        <w:rPr>
          <w:rFonts w:ascii="Arial" w:hAnsi="Arial" w:cs="Arial"/>
          <w:sz w:val="24"/>
          <w:szCs w:val="24"/>
        </w:rPr>
        <w:t xml:space="preserve">FLORES, A. C. De que </w:t>
      </w:r>
      <w:proofErr w:type="spellStart"/>
      <w:r w:rsidRPr="008672DA">
        <w:rPr>
          <w:rFonts w:ascii="Arial" w:hAnsi="Arial" w:cs="Arial"/>
          <w:sz w:val="24"/>
          <w:szCs w:val="24"/>
        </w:rPr>
        <w:t>hablamos</w:t>
      </w:r>
      <w:proofErr w:type="spellEnd"/>
      <w:r w:rsidRPr="008672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72DA">
        <w:rPr>
          <w:rFonts w:ascii="Arial" w:hAnsi="Arial" w:cs="Arial"/>
          <w:sz w:val="24"/>
          <w:szCs w:val="24"/>
        </w:rPr>
        <w:t>cuando</w:t>
      </w:r>
      <w:proofErr w:type="spellEnd"/>
      <w:r w:rsidRPr="008672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72DA">
        <w:rPr>
          <w:rFonts w:ascii="Arial" w:hAnsi="Arial" w:cs="Arial"/>
          <w:sz w:val="24"/>
          <w:szCs w:val="24"/>
        </w:rPr>
        <w:t>hablamos</w:t>
      </w:r>
      <w:proofErr w:type="spellEnd"/>
      <w:r w:rsidRPr="008672DA">
        <w:rPr>
          <w:rFonts w:ascii="Arial" w:hAnsi="Arial" w:cs="Arial"/>
          <w:sz w:val="24"/>
          <w:szCs w:val="24"/>
        </w:rPr>
        <w:t xml:space="preserve"> de sistemas. In: </w:t>
      </w:r>
      <w:proofErr w:type="spellStart"/>
      <w:r w:rsidRPr="008672DA">
        <w:rPr>
          <w:rFonts w:ascii="Arial" w:hAnsi="Arial" w:cs="Arial"/>
          <w:b/>
          <w:bCs/>
          <w:sz w:val="24"/>
          <w:szCs w:val="24"/>
        </w:rPr>
        <w:t>Naturaleza-sociedad</w:t>
      </w:r>
      <w:proofErr w:type="spellEnd"/>
      <w:r w:rsidRPr="008672DA">
        <w:rPr>
          <w:rFonts w:ascii="Arial" w:hAnsi="Arial" w:cs="Arial"/>
          <w:b/>
          <w:bCs/>
          <w:sz w:val="24"/>
          <w:szCs w:val="24"/>
        </w:rPr>
        <w:t xml:space="preserve"> reflexiones desde </w:t>
      </w:r>
      <w:proofErr w:type="spellStart"/>
      <w:r w:rsidRPr="008672DA">
        <w:rPr>
          <w:rFonts w:ascii="Arial" w:hAnsi="Arial" w:cs="Arial"/>
          <w:b/>
          <w:bCs/>
          <w:sz w:val="24"/>
          <w:szCs w:val="24"/>
        </w:rPr>
        <w:t>la</w:t>
      </w:r>
      <w:proofErr w:type="spellEnd"/>
      <w:r w:rsidRPr="008672D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672DA">
        <w:rPr>
          <w:rFonts w:ascii="Arial" w:hAnsi="Arial" w:cs="Arial"/>
          <w:b/>
          <w:bCs/>
          <w:sz w:val="24"/>
          <w:szCs w:val="24"/>
        </w:rPr>
        <w:t>complejidad</w:t>
      </w:r>
      <w:proofErr w:type="spellEnd"/>
      <w:r w:rsidRPr="008672DA">
        <w:rPr>
          <w:rFonts w:ascii="Arial" w:hAnsi="Arial" w:cs="Arial"/>
          <w:b/>
          <w:bCs/>
          <w:sz w:val="24"/>
          <w:szCs w:val="24"/>
        </w:rPr>
        <w:t>.</w:t>
      </w:r>
      <w:r w:rsidRPr="008672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72DA">
        <w:rPr>
          <w:rFonts w:ascii="Arial" w:hAnsi="Arial" w:cs="Arial"/>
          <w:sz w:val="24"/>
          <w:szCs w:val="24"/>
        </w:rPr>
        <w:t>Tlaxcala</w:t>
      </w:r>
      <w:proofErr w:type="spellEnd"/>
      <w:r w:rsidRPr="008672DA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8672DA">
        <w:rPr>
          <w:rFonts w:ascii="Arial" w:hAnsi="Arial" w:cs="Arial"/>
          <w:sz w:val="24"/>
          <w:szCs w:val="24"/>
        </w:rPr>
        <w:t>Universidad</w:t>
      </w:r>
      <w:proofErr w:type="spellEnd"/>
      <w:r w:rsidRPr="008672DA">
        <w:rPr>
          <w:rFonts w:ascii="Arial" w:hAnsi="Arial" w:cs="Arial"/>
          <w:sz w:val="24"/>
          <w:szCs w:val="24"/>
        </w:rPr>
        <w:t xml:space="preserve"> autónoma de </w:t>
      </w:r>
      <w:proofErr w:type="spellStart"/>
      <w:r w:rsidRPr="008672DA">
        <w:rPr>
          <w:rFonts w:ascii="Arial" w:hAnsi="Arial" w:cs="Arial"/>
          <w:sz w:val="24"/>
          <w:szCs w:val="24"/>
        </w:rPr>
        <w:t>Tlaxcala</w:t>
      </w:r>
      <w:proofErr w:type="spellEnd"/>
      <w:r w:rsidRPr="008672DA">
        <w:rPr>
          <w:rFonts w:ascii="Arial" w:hAnsi="Arial" w:cs="Arial"/>
          <w:sz w:val="24"/>
          <w:szCs w:val="24"/>
        </w:rPr>
        <w:t>, 2013, pp. 49-53.</w:t>
      </w:r>
    </w:p>
    <w:p w14:paraId="5418003B" w14:textId="77777777" w:rsidR="00993CE2" w:rsidRPr="008672DA" w:rsidRDefault="00993CE2" w:rsidP="005C19E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72DA">
        <w:rPr>
          <w:rFonts w:ascii="Arial" w:hAnsi="Arial" w:cs="Arial"/>
          <w:sz w:val="24"/>
          <w:szCs w:val="24"/>
        </w:rPr>
        <w:t xml:space="preserve">MOREIRA, R. </w:t>
      </w:r>
      <w:r w:rsidRPr="008672DA">
        <w:rPr>
          <w:rFonts w:ascii="Arial" w:hAnsi="Arial" w:cs="Arial"/>
          <w:b/>
          <w:bCs/>
          <w:sz w:val="24"/>
          <w:szCs w:val="24"/>
        </w:rPr>
        <w:t>O círculo e a espiral</w:t>
      </w:r>
      <w:r w:rsidRPr="008672DA">
        <w:rPr>
          <w:rFonts w:ascii="Arial" w:hAnsi="Arial" w:cs="Arial"/>
          <w:sz w:val="24"/>
          <w:szCs w:val="24"/>
        </w:rPr>
        <w:t>. Rio de Janeiro: ed. Obra Aberta, 1993.</w:t>
      </w:r>
    </w:p>
    <w:p w14:paraId="37CDC966" w14:textId="77777777" w:rsidR="00993CE2" w:rsidRPr="008672DA" w:rsidRDefault="00993CE2" w:rsidP="005C19E1">
      <w:pPr>
        <w:tabs>
          <w:tab w:val="left" w:pos="0"/>
          <w:tab w:val="left" w:pos="7655"/>
          <w:tab w:val="left" w:pos="822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72DA">
        <w:rPr>
          <w:rFonts w:ascii="Arial" w:hAnsi="Arial" w:cs="Arial"/>
          <w:sz w:val="24"/>
          <w:szCs w:val="24"/>
          <w:lang w:val="pt-PT"/>
        </w:rPr>
        <w:t>MORIN, E.</w:t>
      </w:r>
      <w:r w:rsidRPr="008672D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8672DA">
        <w:rPr>
          <w:rFonts w:ascii="Arial" w:hAnsi="Arial" w:cs="Arial"/>
          <w:b/>
          <w:bCs/>
          <w:iCs/>
          <w:sz w:val="24"/>
          <w:szCs w:val="24"/>
        </w:rPr>
        <w:t>O método I: a natureza da natureza</w:t>
      </w:r>
      <w:r w:rsidRPr="008672DA">
        <w:rPr>
          <w:rFonts w:ascii="Arial" w:hAnsi="Arial" w:cs="Arial"/>
          <w:b/>
          <w:bCs/>
          <w:sz w:val="24"/>
          <w:szCs w:val="24"/>
        </w:rPr>
        <w:t xml:space="preserve">. </w:t>
      </w:r>
      <w:r w:rsidRPr="008672DA">
        <w:rPr>
          <w:rFonts w:ascii="Arial" w:hAnsi="Arial" w:cs="Arial"/>
          <w:sz w:val="24"/>
          <w:szCs w:val="24"/>
        </w:rPr>
        <w:t xml:space="preserve">3ª ed. Lisboa: Publicações Europa-América, 1977. </w:t>
      </w:r>
    </w:p>
    <w:p w14:paraId="7514379C" w14:textId="77777777" w:rsidR="007273B5" w:rsidRPr="008672DA" w:rsidRDefault="007273B5" w:rsidP="005C19E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72DA">
        <w:rPr>
          <w:rFonts w:ascii="Arial" w:hAnsi="Arial" w:cs="Arial"/>
          <w:sz w:val="24"/>
          <w:szCs w:val="24"/>
        </w:rPr>
        <w:t>BOHM, D.</w:t>
      </w:r>
      <w:r w:rsidRPr="008672DA">
        <w:rPr>
          <w:rFonts w:ascii="Arial" w:hAnsi="Arial" w:cs="Arial"/>
          <w:b/>
          <w:bCs/>
          <w:sz w:val="24"/>
          <w:szCs w:val="24"/>
        </w:rPr>
        <w:t xml:space="preserve"> A totalidade e a ordem implicada: uma nova percepção da realidade. </w:t>
      </w:r>
      <w:r w:rsidRPr="008672DA">
        <w:rPr>
          <w:rFonts w:ascii="Arial" w:hAnsi="Arial" w:cs="Arial"/>
          <w:sz w:val="24"/>
          <w:szCs w:val="24"/>
        </w:rPr>
        <w:t>10</w:t>
      </w:r>
      <w:r w:rsidRPr="008672DA">
        <w:rPr>
          <w:rFonts w:ascii="Arial" w:hAnsi="Arial" w:cs="Arial"/>
          <w:sz w:val="24"/>
          <w:szCs w:val="24"/>
          <w:vertAlign w:val="superscript"/>
        </w:rPr>
        <w:t>a</w:t>
      </w:r>
      <w:r w:rsidRPr="008672DA">
        <w:rPr>
          <w:rFonts w:ascii="Arial" w:hAnsi="Arial" w:cs="Arial"/>
          <w:sz w:val="24"/>
          <w:szCs w:val="24"/>
        </w:rPr>
        <w:t xml:space="preserve"> ed. São Paulo: </w:t>
      </w:r>
      <w:proofErr w:type="spellStart"/>
      <w:r w:rsidRPr="008672DA">
        <w:rPr>
          <w:rFonts w:ascii="Arial" w:hAnsi="Arial" w:cs="Arial"/>
          <w:sz w:val="24"/>
          <w:szCs w:val="24"/>
        </w:rPr>
        <w:t>Cultrix</w:t>
      </w:r>
      <w:proofErr w:type="spellEnd"/>
      <w:r w:rsidRPr="008672DA">
        <w:rPr>
          <w:rFonts w:ascii="Arial" w:hAnsi="Arial" w:cs="Arial"/>
          <w:sz w:val="24"/>
          <w:szCs w:val="24"/>
        </w:rPr>
        <w:t>, 1980.</w:t>
      </w:r>
    </w:p>
    <w:p w14:paraId="4C5B6E39" w14:textId="77777777" w:rsidR="007C4497" w:rsidRPr="008672DA" w:rsidRDefault="007C4497" w:rsidP="005C19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72DA">
        <w:rPr>
          <w:rFonts w:ascii="Arial" w:hAnsi="Arial" w:cs="Arial"/>
          <w:sz w:val="24"/>
          <w:szCs w:val="24"/>
        </w:rPr>
        <w:t xml:space="preserve">LENOBLE, R. </w:t>
      </w:r>
      <w:r w:rsidRPr="008672DA">
        <w:rPr>
          <w:rFonts w:ascii="Arial" w:hAnsi="Arial" w:cs="Arial"/>
          <w:b/>
          <w:bCs/>
          <w:sz w:val="24"/>
          <w:szCs w:val="24"/>
        </w:rPr>
        <w:t>História da Ideia de natureza.</w:t>
      </w:r>
      <w:r w:rsidRPr="008672DA">
        <w:rPr>
          <w:rFonts w:ascii="Arial" w:hAnsi="Arial" w:cs="Arial"/>
          <w:sz w:val="24"/>
          <w:szCs w:val="24"/>
        </w:rPr>
        <w:t xml:space="preserve"> Lisboa: Edições 70, 1969. </w:t>
      </w:r>
    </w:p>
    <w:p w14:paraId="6B9007FB" w14:textId="77777777" w:rsidR="000F1050" w:rsidRPr="008672DA" w:rsidRDefault="000F1050" w:rsidP="005C19E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72DA">
        <w:rPr>
          <w:rFonts w:ascii="Arial" w:hAnsi="Arial" w:cs="Arial"/>
          <w:sz w:val="24"/>
          <w:szCs w:val="24"/>
        </w:rPr>
        <w:lastRenderedPageBreak/>
        <w:t>Filme: O Ponto de mutação</w:t>
      </w:r>
    </w:p>
    <w:p w14:paraId="52B71FE2" w14:textId="5647996C" w:rsidR="00C578A5" w:rsidRPr="008672DA" w:rsidRDefault="00333447" w:rsidP="005C19E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 mito da caverna de Platão</w:t>
      </w:r>
    </w:p>
    <w:p w14:paraId="4CCF1DD4" w14:textId="77777777" w:rsidR="00E63C7B" w:rsidRPr="008672DA" w:rsidRDefault="00E63C7B" w:rsidP="005C19E1">
      <w:pPr>
        <w:spacing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8672DA">
        <w:rPr>
          <w:rFonts w:ascii="Arial" w:hAnsi="Arial" w:cs="Arial"/>
          <w:b/>
          <w:color w:val="FF0000"/>
          <w:sz w:val="24"/>
          <w:szCs w:val="24"/>
        </w:rPr>
        <w:t xml:space="preserve">Estrutura da dinâmica planetária de trocas de energia e matéria e sua influência na relação sociedade-natureza e nas políticas ecológicas </w:t>
      </w:r>
    </w:p>
    <w:p w14:paraId="0DB74F9A" w14:textId="77777777" w:rsidR="000B27E2" w:rsidRPr="008672DA" w:rsidRDefault="000B27E2" w:rsidP="005C19E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72DA">
        <w:rPr>
          <w:rFonts w:ascii="Arial" w:hAnsi="Arial" w:cs="Arial"/>
          <w:sz w:val="24"/>
          <w:szCs w:val="24"/>
        </w:rPr>
        <w:t xml:space="preserve">CAMARGO, Luís Henrique Ramos de. A flecha do espaço-tempo e a totalidade em totalização. </w:t>
      </w:r>
      <w:r w:rsidRPr="008672DA">
        <w:rPr>
          <w:rFonts w:ascii="Arial" w:hAnsi="Arial" w:cs="Arial"/>
          <w:b/>
          <w:bCs/>
          <w:sz w:val="24"/>
          <w:szCs w:val="24"/>
        </w:rPr>
        <w:t>Revista Ensaios de Geografia,</w:t>
      </w:r>
      <w:r w:rsidRPr="008672DA">
        <w:rPr>
          <w:rFonts w:ascii="Arial" w:hAnsi="Arial" w:cs="Arial"/>
          <w:sz w:val="24"/>
          <w:szCs w:val="24"/>
        </w:rPr>
        <w:t xml:space="preserve"> Niterói, vol. 7, nº14, pp. 79-97, maio-agosto de 2021.</w:t>
      </w:r>
    </w:p>
    <w:p w14:paraId="7F7AED66" w14:textId="7BB0F3C8" w:rsidR="000F1050" w:rsidRDefault="000F1050" w:rsidP="005C19E1">
      <w:pPr>
        <w:spacing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4E852D33" w14:textId="0A4F9C94" w:rsidR="00C578A5" w:rsidRPr="00C578A5" w:rsidRDefault="00C578A5" w:rsidP="005C19E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578A5">
        <w:rPr>
          <w:rFonts w:ascii="Arial" w:hAnsi="Arial" w:cs="Arial"/>
          <w:bCs/>
          <w:sz w:val="24"/>
          <w:szCs w:val="24"/>
        </w:rPr>
        <w:t>Tópico 3</w:t>
      </w:r>
    </w:p>
    <w:p w14:paraId="7A1158EB" w14:textId="0F8F173B" w:rsidR="00E63C7B" w:rsidRPr="008672DA" w:rsidRDefault="00E63C7B" w:rsidP="005C19E1">
      <w:pPr>
        <w:spacing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8672DA">
        <w:rPr>
          <w:rFonts w:ascii="Arial" w:hAnsi="Arial" w:cs="Arial"/>
          <w:b/>
          <w:color w:val="FF0000"/>
          <w:sz w:val="24"/>
          <w:szCs w:val="24"/>
        </w:rPr>
        <w:t xml:space="preserve">Dimensões da sustentabilidade e os grandes congressos mundiais do meio ambiente </w:t>
      </w:r>
    </w:p>
    <w:p w14:paraId="7D3DBB23" w14:textId="77777777" w:rsidR="000F1050" w:rsidRPr="008672DA" w:rsidRDefault="000F1050" w:rsidP="005C19E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672DA">
        <w:rPr>
          <w:rFonts w:ascii="Arial" w:hAnsi="Arial" w:cs="Arial"/>
          <w:bCs/>
          <w:sz w:val="24"/>
          <w:szCs w:val="24"/>
        </w:rPr>
        <w:t xml:space="preserve">CAMARGO, </w:t>
      </w:r>
      <w:r w:rsidRPr="008672DA">
        <w:rPr>
          <w:rFonts w:ascii="Arial" w:hAnsi="Arial" w:cs="Arial"/>
          <w:sz w:val="24"/>
          <w:szCs w:val="24"/>
        </w:rPr>
        <w:t>Luís Henrique Ramos de</w:t>
      </w:r>
      <w:r w:rsidRPr="008672DA">
        <w:rPr>
          <w:rFonts w:ascii="Arial" w:hAnsi="Arial" w:cs="Arial"/>
          <w:bCs/>
          <w:sz w:val="24"/>
          <w:szCs w:val="24"/>
        </w:rPr>
        <w:t xml:space="preserve">. </w:t>
      </w:r>
      <w:r w:rsidRPr="008672DA">
        <w:rPr>
          <w:rFonts w:ascii="Arial" w:hAnsi="Arial" w:cs="Arial"/>
          <w:b/>
          <w:sz w:val="24"/>
          <w:szCs w:val="24"/>
        </w:rPr>
        <w:t xml:space="preserve">Apostila de Ecologia Política 9. </w:t>
      </w:r>
      <w:r w:rsidRPr="008672DA">
        <w:rPr>
          <w:rFonts w:ascii="Arial" w:hAnsi="Arial" w:cs="Arial"/>
          <w:bCs/>
          <w:sz w:val="24"/>
          <w:szCs w:val="24"/>
        </w:rPr>
        <w:t>Rio de Janeiro: UERJ, 2018.</w:t>
      </w:r>
    </w:p>
    <w:p w14:paraId="444121A1" w14:textId="77777777" w:rsidR="000F1050" w:rsidRPr="008672DA" w:rsidRDefault="000F1050" w:rsidP="005C19E1">
      <w:pPr>
        <w:spacing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8672DA">
        <w:rPr>
          <w:rFonts w:ascii="Arial" w:hAnsi="Arial" w:cs="Arial"/>
          <w:bCs/>
          <w:sz w:val="24"/>
          <w:szCs w:val="24"/>
        </w:rPr>
        <w:t>Estocolmo e seus antecedentes; Estocolmo 1972 – repercussões; Rio 92 e a agenda 21 e 5 anos depois (avaliações); Rio + 20 e o atual descaso com a verdadeira problemática ambiental</w:t>
      </w:r>
    </w:p>
    <w:p w14:paraId="611E2BD4" w14:textId="3C3A3C57" w:rsidR="008672DA" w:rsidRPr="008672DA" w:rsidRDefault="008672DA" w:rsidP="005C19E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672DA">
        <w:rPr>
          <w:rFonts w:ascii="Arial" w:hAnsi="Arial" w:cs="Arial"/>
          <w:bCs/>
          <w:sz w:val="24"/>
          <w:szCs w:val="24"/>
        </w:rPr>
        <w:t xml:space="preserve">FOGLIATTI, M.C. et.al. </w:t>
      </w:r>
      <w:r w:rsidRPr="008672DA">
        <w:rPr>
          <w:rFonts w:ascii="Arial" w:hAnsi="Arial" w:cs="Arial"/>
          <w:b/>
          <w:sz w:val="24"/>
          <w:szCs w:val="24"/>
        </w:rPr>
        <w:t>Avaliação e impactos ambientais: aplicação ao sistema de transporte.</w:t>
      </w:r>
      <w:r w:rsidRPr="008672DA">
        <w:rPr>
          <w:rFonts w:ascii="Arial" w:hAnsi="Arial" w:cs="Arial"/>
          <w:bCs/>
          <w:sz w:val="24"/>
          <w:szCs w:val="24"/>
        </w:rPr>
        <w:t xml:space="preserve"> Rio de Janeiro: </w:t>
      </w:r>
      <w:proofErr w:type="spellStart"/>
      <w:r w:rsidRPr="008672DA">
        <w:rPr>
          <w:rFonts w:ascii="Arial" w:hAnsi="Arial" w:cs="Arial"/>
          <w:bCs/>
          <w:sz w:val="24"/>
          <w:szCs w:val="24"/>
        </w:rPr>
        <w:t>Interciência</w:t>
      </w:r>
      <w:proofErr w:type="spellEnd"/>
      <w:r w:rsidRPr="008672DA">
        <w:rPr>
          <w:rFonts w:ascii="Arial" w:hAnsi="Arial" w:cs="Arial"/>
          <w:bCs/>
          <w:sz w:val="24"/>
          <w:szCs w:val="24"/>
        </w:rPr>
        <w:t>, 2004.</w:t>
      </w:r>
    </w:p>
    <w:p w14:paraId="5D845C6D" w14:textId="77777777" w:rsidR="008672DA" w:rsidRPr="008672DA" w:rsidRDefault="008672DA" w:rsidP="005C19E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672DA">
        <w:rPr>
          <w:rFonts w:ascii="Arial" w:hAnsi="Arial" w:cs="Arial"/>
          <w:bCs/>
          <w:sz w:val="24"/>
          <w:szCs w:val="24"/>
        </w:rPr>
        <w:t xml:space="preserve">REVISTA ANÁLISE. </w:t>
      </w:r>
      <w:r w:rsidRPr="008672DA">
        <w:rPr>
          <w:rFonts w:ascii="Arial" w:hAnsi="Arial" w:cs="Arial"/>
          <w:b/>
          <w:sz w:val="24"/>
          <w:szCs w:val="24"/>
        </w:rPr>
        <w:t>Análise gestão ambiental: Rio +20.</w:t>
      </w:r>
      <w:r w:rsidRPr="008672DA">
        <w:rPr>
          <w:rFonts w:ascii="Arial" w:hAnsi="Arial" w:cs="Arial"/>
          <w:bCs/>
          <w:sz w:val="24"/>
          <w:szCs w:val="24"/>
        </w:rPr>
        <w:t xml:space="preserve"> São Paulo: análise, 2012.</w:t>
      </w:r>
    </w:p>
    <w:p w14:paraId="2C92BFF8" w14:textId="77777777" w:rsidR="000B27E2" w:rsidRPr="008672DA" w:rsidRDefault="000B27E2" w:rsidP="005C19E1">
      <w:pPr>
        <w:tabs>
          <w:tab w:val="left" w:pos="0"/>
          <w:tab w:val="left" w:pos="7655"/>
          <w:tab w:val="left" w:pos="8222"/>
        </w:tabs>
        <w:spacing w:line="24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8672DA">
        <w:rPr>
          <w:rFonts w:ascii="Arial" w:hAnsi="Arial" w:cs="Arial"/>
          <w:sz w:val="24"/>
          <w:szCs w:val="24"/>
          <w:lang w:val="pt-PT"/>
        </w:rPr>
        <w:t xml:space="preserve">CONFERÊNCIA DAS  NAÇÕES UNIDAS SOBRE MEIO AMBIENTE E DESENVOLVIMENTO. </w:t>
      </w:r>
      <w:r w:rsidRPr="008672DA">
        <w:rPr>
          <w:rFonts w:ascii="Arial" w:hAnsi="Arial" w:cs="Arial"/>
          <w:b/>
          <w:bCs/>
          <w:sz w:val="24"/>
          <w:szCs w:val="24"/>
          <w:lang w:val="pt-PT"/>
        </w:rPr>
        <w:t>Agenda 21</w:t>
      </w:r>
      <w:r w:rsidRPr="008672DA">
        <w:rPr>
          <w:rFonts w:ascii="Arial" w:hAnsi="Arial" w:cs="Arial"/>
          <w:sz w:val="24"/>
          <w:szCs w:val="24"/>
          <w:lang w:val="pt-PT"/>
        </w:rPr>
        <w:t>. 3ª ed. Brasília: Senado Federal, subsecretaria de edições técnicas, 2001.</w:t>
      </w:r>
    </w:p>
    <w:p w14:paraId="390A8A2F" w14:textId="77777777" w:rsidR="000F1050" w:rsidRPr="008672DA" w:rsidRDefault="000F1050" w:rsidP="005C19E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72DA">
        <w:rPr>
          <w:rFonts w:ascii="Arial" w:hAnsi="Arial" w:cs="Arial"/>
          <w:sz w:val="24"/>
          <w:szCs w:val="24"/>
        </w:rPr>
        <w:t xml:space="preserve">CAMARGO, L.H.R. </w:t>
      </w:r>
      <w:r w:rsidRPr="008672DA">
        <w:rPr>
          <w:rFonts w:ascii="Arial" w:hAnsi="Arial" w:cs="Arial"/>
          <w:b/>
          <w:sz w:val="24"/>
          <w:szCs w:val="24"/>
        </w:rPr>
        <w:t xml:space="preserve">O Congresso Mundial de Meio Ambiente. In: Revista FEUC. </w:t>
      </w:r>
      <w:r w:rsidRPr="008672DA">
        <w:rPr>
          <w:rFonts w:ascii="Arial" w:hAnsi="Arial" w:cs="Arial"/>
          <w:sz w:val="24"/>
          <w:szCs w:val="24"/>
        </w:rPr>
        <w:t>Rio de Janeiro: Ed. FEUC, 2012.</w:t>
      </w:r>
    </w:p>
    <w:p w14:paraId="1AE60893" w14:textId="2A030ABE" w:rsidR="00C578A5" w:rsidRDefault="00C578A5" w:rsidP="005C19E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Texto de apoio</w:t>
      </w:r>
    </w:p>
    <w:p w14:paraId="646402A4" w14:textId="0594073B" w:rsidR="000F1050" w:rsidRPr="008672DA" w:rsidRDefault="000F1050" w:rsidP="005C19E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72DA">
        <w:rPr>
          <w:rFonts w:ascii="Arial" w:hAnsi="Arial" w:cs="Arial"/>
          <w:sz w:val="24"/>
          <w:szCs w:val="24"/>
        </w:rPr>
        <w:t xml:space="preserve">OLIVEIRA, L.D. Limites do crescimento. 40 anos depois. Das “Profecias do Apocalipse Ambiental” ao “Futuro Comum Ecologicamente Sustentável In: </w:t>
      </w:r>
      <w:r w:rsidRPr="008672DA">
        <w:rPr>
          <w:rFonts w:ascii="Arial" w:hAnsi="Arial" w:cs="Arial"/>
          <w:b/>
          <w:bCs/>
          <w:sz w:val="24"/>
          <w:szCs w:val="24"/>
        </w:rPr>
        <w:t>Revista Continentes (</w:t>
      </w:r>
      <w:r w:rsidRPr="008672DA">
        <w:rPr>
          <w:rFonts w:ascii="Arial" w:hAnsi="Arial" w:cs="Arial"/>
          <w:sz w:val="24"/>
          <w:szCs w:val="24"/>
        </w:rPr>
        <w:t xml:space="preserve">UFRRJ), ano 1, n. 1, 2012 </w:t>
      </w:r>
    </w:p>
    <w:p w14:paraId="48503FED" w14:textId="77C3384F" w:rsidR="00C578A5" w:rsidRPr="008672DA" w:rsidRDefault="00C578A5" w:rsidP="005C19E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Tópico 4</w:t>
      </w:r>
    </w:p>
    <w:p w14:paraId="35A41DC4" w14:textId="553A3C77" w:rsidR="00E63C7B" w:rsidRPr="008672DA" w:rsidRDefault="00E63C7B" w:rsidP="005C19E1">
      <w:pPr>
        <w:spacing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8672DA">
        <w:rPr>
          <w:rFonts w:ascii="Arial" w:hAnsi="Arial" w:cs="Arial"/>
          <w:b/>
          <w:color w:val="FF0000"/>
          <w:sz w:val="24"/>
          <w:szCs w:val="24"/>
        </w:rPr>
        <w:t>Mudanças climáticas e políticas ecológicas.</w:t>
      </w:r>
    </w:p>
    <w:p w14:paraId="58009BA1" w14:textId="77777777" w:rsidR="00993CE2" w:rsidRPr="008672DA" w:rsidRDefault="00993CE2" w:rsidP="005C19E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72DA">
        <w:rPr>
          <w:rFonts w:ascii="Arial" w:hAnsi="Arial" w:cs="Arial"/>
          <w:sz w:val="24"/>
          <w:szCs w:val="24"/>
        </w:rPr>
        <w:t xml:space="preserve">VLASMAN, P.M. Um questionamento do contínuo. Reflexões sobre o princípio da causalidade. </w:t>
      </w:r>
      <w:proofErr w:type="spellStart"/>
      <w:r w:rsidRPr="008672DA">
        <w:rPr>
          <w:rFonts w:ascii="Arial" w:hAnsi="Arial" w:cs="Arial"/>
          <w:b/>
          <w:bCs/>
          <w:sz w:val="24"/>
          <w:szCs w:val="24"/>
        </w:rPr>
        <w:t>Archetypon</w:t>
      </w:r>
      <w:proofErr w:type="spellEnd"/>
      <w:r w:rsidRPr="008672DA">
        <w:rPr>
          <w:rFonts w:ascii="Arial" w:hAnsi="Arial" w:cs="Arial"/>
          <w:sz w:val="24"/>
          <w:szCs w:val="24"/>
        </w:rPr>
        <w:t xml:space="preserve">, Rio de Janeiro, ano 4, n.12, 1996. p.69-80. </w:t>
      </w:r>
    </w:p>
    <w:p w14:paraId="25E00B89" w14:textId="1E6146D2" w:rsidR="00E63C7B" w:rsidRPr="008672DA" w:rsidRDefault="00A616C0" w:rsidP="005C19E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672DA">
        <w:rPr>
          <w:rFonts w:ascii="Arial" w:hAnsi="Arial" w:cs="Arial"/>
          <w:bCs/>
          <w:sz w:val="24"/>
          <w:szCs w:val="24"/>
        </w:rPr>
        <w:t xml:space="preserve">CUNHA, L.H.&amp; COELHO, M.C. Política e Gestão Ambiental. </w:t>
      </w:r>
      <w:r w:rsidR="00CD62C6" w:rsidRPr="008672DA">
        <w:rPr>
          <w:rFonts w:ascii="Arial" w:hAnsi="Arial" w:cs="Arial"/>
          <w:bCs/>
          <w:sz w:val="24"/>
          <w:szCs w:val="24"/>
        </w:rPr>
        <w:t>In: GUERRA, A.J.T.</w:t>
      </w:r>
      <w:r w:rsidRPr="008672DA">
        <w:rPr>
          <w:rFonts w:ascii="Arial" w:hAnsi="Arial" w:cs="Arial"/>
          <w:bCs/>
          <w:sz w:val="24"/>
          <w:szCs w:val="24"/>
        </w:rPr>
        <w:t xml:space="preserve"> &amp;</w:t>
      </w:r>
      <w:r w:rsidR="00CD62C6" w:rsidRPr="008672DA">
        <w:rPr>
          <w:rFonts w:ascii="Arial" w:hAnsi="Arial" w:cs="Arial"/>
          <w:bCs/>
          <w:sz w:val="24"/>
          <w:szCs w:val="24"/>
        </w:rPr>
        <w:t xml:space="preserve"> CUNHA, S.B. (</w:t>
      </w:r>
      <w:proofErr w:type="spellStart"/>
      <w:r w:rsidR="00CD62C6" w:rsidRPr="008672DA">
        <w:rPr>
          <w:rFonts w:ascii="Arial" w:hAnsi="Arial" w:cs="Arial"/>
          <w:bCs/>
          <w:sz w:val="24"/>
          <w:szCs w:val="24"/>
        </w:rPr>
        <w:t>org</w:t>
      </w:r>
      <w:proofErr w:type="spellEnd"/>
      <w:r w:rsidR="00CD62C6" w:rsidRPr="008672DA">
        <w:rPr>
          <w:rFonts w:ascii="Arial" w:hAnsi="Arial" w:cs="Arial"/>
          <w:bCs/>
          <w:sz w:val="24"/>
          <w:szCs w:val="24"/>
        </w:rPr>
        <w:t xml:space="preserve">).  </w:t>
      </w:r>
      <w:r w:rsidR="00CD62C6" w:rsidRPr="008672DA">
        <w:rPr>
          <w:rFonts w:ascii="Arial" w:hAnsi="Arial" w:cs="Arial"/>
          <w:b/>
          <w:sz w:val="24"/>
          <w:szCs w:val="24"/>
        </w:rPr>
        <w:t>A questão ambiental: diferentes abordagens</w:t>
      </w:r>
      <w:r w:rsidR="00CD62C6" w:rsidRPr="008672DA">
        <w:rPr>
          <w:rFonts w:ascii="Arial" w:hAnsi="Arial" w:cs="Arial"/>
          <w:bCs/>
          <w:sz w:val="24"/>
          <w:szCs w:val="24"/>
        </w:rPr>
        <w:t>. Rio de Janeiro: Bertrand, 2003</w:t>
      </w:r>
      <w:r w:rsidRPr="008672DA">
        <w:rPr>
          <w:rFonts w:ascii="Arial" w:hAnsi="Arial" w:cs="Arial"/>
          <w:bCs/>
          <w:sz w:val="24"/>
          <w:szCs w:val="24"/>
        </w:rPr>
        <w:t>, pp.43-73.</w:t>
      </w:r>
    </w:p>
    <w:p w14:paraId="2E8EF3DC" w14:textId="55AF71A0" w:rsidR="001448F2" w:rsidRPr="008672DA" w:rsidRDefault="001448F2" w:rsidP="005C19E1">
      <w:pPr>
        <w:spacing w:before="120" w:after="120" w:line="240" w:lineRule="auto"/>
        <w:jc w:val="both"/>
        <w:rPr>
          <w:rFonts w:ascii="Arial" w:hAnsi="Arial" w:cs="Arial"/>
          <w:b/>
          <w:color w:val="0D0D0D"/>
          <w:spacing w:val="-4"/>
          <w:sz w:val="24"/>
          <w:szCs w:val="24"/>
        </w:rPr>
      </w:pPr>
      <w:r w:rsidRPr="008672DA">
        <w:rPr>
          <w:rFonts w:ascii="Arial" w:hAnsi="Arial" w:cs="Arial"/>
          <w:sz w:val="24"/>
          <w:szCs w:val="24"/>
          <w:lang w:val="pt-PT"/>
        </w:rPr>
        <w:t xml:space="preserve">CAMARGO, L.H.R. </w:t>
      </w:r>
      <w:bookmarkStart w:id="0" w:name="_Hlk104149312"/>
      <w:r w:rsidRPr="008672DA">
        <w:rPr>
          <w:rFonts w:ascii="Arial" w:hAnsi="Arial" w:cs="Arial"/>
          <w:b/>
          <w:color w:val="0D0D0D"/>
          <w:spacing w:val="-4"/>
          <w:sz w:val="24"/>
          <w:szCs w:val="24"/>
        </w:rPr>
        <w:t xml:space="preserve">A Dialética das Mudanças Climáticas e o Senso Comum: O </w:t>
      </w:r>
      <w:proofErr w:type="spellStart"/>
      <w:r w:rsidRPr="008672DA">
        <w:rPr>
          <w:rFonts w:ascii="Arial" w:hAnsi="Arial" w:cs="Arial"/>
          <w:b/>
          <w:color w:val="0D0D0D"/>
          <w:spacing w:val="-4"/>
          <w:sz w:val="24"/>
          <w:szCs w:val="24"/>
        </w:rPr>
        <w:t>Pa</w:t>
      </w:r>
      <w:r w:rsidR="00C578A5">
        <w:rPr>
          <w:rFonts w:ascii="Arial" w:hAnsi="Arial" w:cs="Arial"/>
          <w:b/>
          <w:color w:val="0D0D0D"/>
          <w:spacing w:val="-4"/>
          <w:sz w:val="24"/>
          <w:szCs w:val="24"/>
        </w:rPr>
        <w:t>nó</w:t>
      </w:r>
      <w:r w:rsidRPr="008672DA">
        <w:rPr>
          <w:rFonts w:ascii="Arial" w:hAnsi="Arial" w:cs="Arial"/>
          <w:b/>
          <w:color w:val="0D0D0D"/>
          <w:spacing w:val="-4"/>
          <w:sz w:val="24"/>
          <w:szCs w:val="24"/>
        </w:rPr>
        <w:t>ctico</w:t>
      </w:r>
      <w:proofErr w:type="spellEnd"/>
      <w:r w:rsidRPr="008672DA">
        <w:rPr>
          <w:rFonts w:ascii="Arial" w:hAnsi="Arial" w:cs="Arial"/>
          <w:b/>
          <w:color w:val="0D0D0D"/>
          <w:spacing w:val="-4"/>
          <w:sz w:val="24"/>
          <w:szCs w:val="24"/>
        </w:rPr>
        <w:t xml:space="preserve"> Espaço-Temporal. </w:t>
      </w:r>
      <w:r w:rsidRPr="008672DA">
        <w:rPr>
          <w:rFonts w:ascii="Arial" w:hAnsi="Arial" w:cs="Arial"/>
          <w:bCs/>
          <w:color w:val="0D0D0D"/>
          <w:spacing w:val="-4"/>
          <w:sz w:val="24"/>
          <w:szCs w:val="24"/>
        </w:rPr>
        <w:t>(no prelo).</w:t>
      </w:r>
    </w:p>
    <w:bookmarkEnd w:id="0"/>
    <w:p w14:paraId="2BAD05E9" w14:textId="77777777" w:rsidR="00A1762B" w:rsidRPr="008672DA" w:rsidRDefault="00A1762B" w:rsidP="005C19E1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8672DA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41E9DED6" wp14:editId="2F121016">
            <wp:extent cx="1524000" cy="628650"/>
            <wp:effectExtent l="0" t="0" r="0" b="0"/>
            <wp:docPr id="2" name="Imagem 2" descr="Ver a imagem de ori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a imagem de orig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72DA">
        <w:rPr>
          <w:rFonts w:ascii="Arial" w:hAnsi="Arial" w:cs="Arial"/>
          <w:bCs/>
          <w:sz w:val="24"/>
          <w:szCs w:val="24"/>
        </w:rPr>
        <w:t>UNIVERSIDADE DO ESTADO DO RIO DE JANEIRO</w:t>
      </w:r>
    </w:p>
    <w:p w14:paraId="27C8896C" w14:textId="193D887D" w:rsidR="00A1762B" w:rsidRPr="008672DA" w:rsidRDefault="00A1762B" w:rsidP="005C19E1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8672DA">
        <w:rPr>
          <w:rFonts w:ascii="Arial" w:hAnsi="Arial" w:cs="Arial"/>
          <w:bCs/>
          <w:sz w:val="24"/>
          <w:szCs w:val="24"/>
        </w:rPr>
        <w:t>Programa de curso de ECOLOGIA POLÍTICA II (Tópicos Especiais 2)</w:t>
      </w:r>
    </w:p>
    <w:p w14:paraId="05FB45ED" w14:textId="68A9F3F5" w:rsidR="009A63CD" w:rsidRPr="008672DA" w:rsidRDefault="00A1762B" w:rsidP="005C19E1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672DA">
        <w:rPr>
          <w:rFonts w:ascii="Arial" w:hAnsi="Arial" w:cs="Arial"/>
          <w:bCs/>
          <w:sz w:val="24"/>
          <w:szCs w:val="24"/>
        </w:rPr>
        <w:t>Prof. dr. Luís Henrique Ramos de Camargo</w:t>
      </w:r>
    </w:p>
    <w:p w14:paraId="13B64B93" w14:textId="77777777" w:rsidR="009A63CD" w:rsidRPr="008672DA" w:rsidRDefault="009A63CD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Ementa:   O   espaço   geográfico   e   o   planejamento   </w:t>
      </w:r>
      <w:proofErr w:type="gramStart"/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ambiental;  ordenamento</w:t>
      </w:r>
      <w:proofErr w:type="gramEnd"/>
    </w:p>
    <w:p w14:paraId="537DFBE6" w14:textId="77777777" w:rsidR="009A63CD" w:rsidRPr="008672DA" w:rsidRDefault="009A63CD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territorial e complexidade; a questão do espaço-tempo e o estatuto da cidade;</w:t>
      </w:r>
    </w:p>
    <w:p w14:paraId="5A850695" w14:textId="4BE959AE" w:rsidR="009A63CD" w:rsidRPr="008672DA" w:rsidRDefault="009A63CD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governança   popular   e   </w:t>
      </w:r>
      <w:proofErr w:type="gramStart"/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  </w:t>
      </w:r>
      <w:proofErr w:type="spellStart"/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Flonas</w:t>
      </w:r>
      <w:proofErr w:type="spellEnd"/>
      <w:proofErr w:type="gramEnd"/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(Florestas   Nacionais);   Modelo   de   Gestão territorial sistêmico; construindo o planejamento local sustentável: metodologia</w:t>
      </w:r>
      <w:r w:rsidR="00A1762B"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planejamento</w:t>
      </w:r>
    </w:p>
    <w:p w14:paraId="18CF1975" w14:textId="462C0F45" w:rsidR="000063F3" w:rsidRPr="008672DA" w:rsidRDefault="000063F3" w:rsidP="005C19E1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689B719E" w14:textId="3149DC0E" w:rsidR="00AD7662" w:rsidRPr="008672DA" w:rsidRDefault="00AD7662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Tópico 1</w:t>
      </w:r>
    </w:p>
    <w:p w14:paraId="2E8FA77D" w14:textId="2FC73A83" w:rsidR="00AD7662" w:rsidRPr="008672DA" w:rsidRDefault="00AD7662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72DA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O   espaço   geográfico   e   o   planejamento   ambiental</w:t>
      </w:r>
      <w:r w:rsidR="0068279E" w:rsidRPr="008672DA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 (Territorial)</w:t>
      </w:r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;  </w:t>
      </w:r>
    </w:p>
    <w:p w14:paraId="0FE12014" w14:textId="77777777" w:rsidR="0068279E" w:rsidRPr="008672DA" w:rsidRDefault="0068279E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pt-BR"/>
        </w:rPr>
      </w:pPr>
      <w:r w:rsidRPr="008672DA">
        <w:rPr>
          <w:rFonts w:ascii="Arial" w:eastAsia="Times New Roman" w:hAnsi="Arial" w:cs="Arial"/>
          <w:color w:val="1D2228"/>
          <w:sz w:val="24"/>
          <w:szCs w:val="24"/>
          <w:lang w:eastAsia="pt-BR"/>
        </w:rPr>
        <w:t xml:space="preserve">CAMARGO, L.H.R. Espaço-tempo e evolução, o Estatuto da Cidade, Lei 10.257, de 10 de julho de 2001: Repensando o Plano Diretor no seu terceiro parágrafo. </w:t>
      </w:r>
      <w:r w:rsidRPr="008672DA">
        <w:rPr>
          <w:rFonts w:ascii="Arial" w:eastAsia="Times New Roman" w:hAnsi="Arial" w:cs="Arial"/>
          <w:b/>
          <w:bCs/>
          <w:color w:val="1D2228"/>
          <w:sz w:val="24"/>
          <w:szCs w:val="24"/>
          <w:lang w:eastAsia="pt-BR"/>
        </w:rPr>
        <w:t>Revista Direito da Cidade UERJ</w:t>
      </w:r>
      <w:r w:rsidRPr="008672DA">
        <w:rPr>
          <w:rFonts w:ascii="Arial" w:eastAsia="Times New Roman" w:hAnsi="Arial" w:cs="Arial"/>
          <w:color w:val="1D2228"/>
          <w:sz w:val="24"/>
          <w:szCs w:val="24"/>
          <w:lang w:eastAsia="pt-BR"/>
        </w:rPr>
        <w:t xml:space="preserve"> (no Prelo).</w:t>
      </w:r>
    </w:p>
    <w:p w14:paraId="4C659ECE" w14:textId="4A984DCC" w:rsidR="00AD7662" w:rsidRPr="008672DA" w:rsidRDefault="00AD7662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FED5D3B" w14:textId="6609D604" w:rsidR="0068279E" w:rsidRPr="008672DA" w:rsidRDefault="0068279E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SANTOS, M.</w:t>
      </w:r>
      <w:r w:rsidR="00BB5C15"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BB5C15" w:rsidRPr="008672D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Espaço &amp; Método</w:t>
      </w:r>
      <w:r w:rsidR="00BB5C15"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São Paulo: Nobel, 1997.</w:t>
      </w:r>
    </w:p>
    <w:p w14:paraId="30CC1AF5" w14:textId="2132F369" w:rsidR="0068279E" w:rsidRPr="008672DA" w:rsidRDefault="0068279E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AB0C4C8" w14:textId="108B96B2" w:rsidR="0068279E" w:rsidRPr="008672DA" w:rsidRDefault="0068279E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SANTOS, M.</w:t>
      </w:r>
      <w:r w:rsidR="00BB5C15"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A totalidade do Diabo. In:</w:t>
      </w:r>
      <w:r w:rsidRPr="008672D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BB5C15" w:rsidRPr="008672D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Economia Espacial. </w:t>
      </w:r>
      <w:r w:rsidR="00BB5C15"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São Paulo: Edusp, 2003. pp. 187-203.</w:t>
      </w:r>
    </w:p>
    <w:p w14:paraId="0228C9AF" w14:textId="77FBCF81" w:rsidR="0068279E" w:rsidRPr="008672DA" w:rsidRDefault="0068279E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2547483" w14:textId="774EE798" w:rsidR="004546B9" w:rsidRPr="008672DA" w:rsidRDefault="004546B9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SANTOS, M. </w:t>
      </w:r>
      <w:r w:rsidRPr="008672D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 totalidade ao lugar</w:t>
      </w:r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São Paulo: Edusp, 2005.</w:t>
      </w:r>
    </w:p>
    <w:p w14:paraId="3629ADC3" w14:textId="77777777" w:rsidR="004546B9" w:rsidRPr="008672DA" w:rsidRDefault="004546B9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B4E725D" w14:textId="7B6D6DD9" w:rsidR="006B344B" w:rsidRPr="008672DA" w:rsidRDefault="00BB5C15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MASCHIO, E.A. </w:t>
      </w:r>
      <w:r w:rsidRPr="008672D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Platão.</w:t>
      </w:r>
      <w:r w:rsidR="0068279E" w:rsidRPr="008672D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A verdade está em outro lugar </w:t>
      </w:r>
      <w:r w:rsidR="0068279E"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(A Alegoria da Caverna). </w:t>
      </w:r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São Paul: </w:t>
      </w:r>
      <w:proofErr w:type="spellStart"/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Salvat</w:t>
      </w:r>
      <w:proofErr w:type="spellEnd"/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2015.</w:t>
      </w:r>
    </w:p>
    <w:p w14:paraId="069E4A74" w14:textId="77777777" w:rsidR="00AD7662" w:rsidRPr="008672DA" w:rsidRDefault="00AD7662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28A2985" w14:textId="4B14D0A8" w:rsidR="00AD7662" w:rsidRPr="008672DA" w:rsidRDefault="00AD7662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Tópico 2</w:t>
      </w:r>
    </w:p>
    <w:p w14:paraId="2DFE00C5" w14:textId="77777777" w:rsidR="00AD7662" w:rsidRPr="008672DA" w:rsidRDefault="00AD7662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8672DA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Ordenamento territorial e complexidade; </w:t>
      </w:r>
    </w:p>
    <w:p w14:paraId="62DFFA4F" w14:textId="2CB19A7C" w:rsidR="005B3BD4" w:rsidRPr="008672DA" w:rsidRDefault="005B3BD4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MOREIRA, R. Espaço e </w:t>
      </w:r>
      <w:proofErr w:type="spellStart"/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contraespaço</w:t>
      </w:r>
      <w:proofErr w:type="spellEnd"/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as dimensões territoriais da sociedade civil e do Estado, do privado e do público na ordem espacial burguesa. In:  SANTOS, M. et.al. </w:t>
      </w:r>
      <w:r w:rsidRPr="008672D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Território, territórios: Ensaios sobre ordenamento territorial</w:t>
      </w:r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3ª ed. São Paulo: lamparina, 2021.</w:t>
      </w:r>
      <w:r w:rsidR="00D47B83"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pp. 72-108.</w:t>
      </w:r>
    </w:p>
    <w:p w14:paraId="244A0FE8" w14:textId="77777777" w:rsidR="005B3BD4" w:rsidRPr="008672DA" w:rsidRDefault="005B3BD4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86C2E6D" w14:textId="7AC31BDD" w:rsidR="00AD7662" w:rsidRPr="008672DA" w:rsidRDefault="0068279E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CAMARGO, L.H.R.</w:t>
      </w:r>
      <w:r w:rsidR="00D47B83"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Ordenamento territorial e complexidade: Por uma reestruturação do espaço social. In: ALMEIDA, F. et.al.</w:t>
      </w:r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D47B83" w:rsidRPr="008672D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Ordenamento territorial: coletânea de textos com diferentes abordagens no contexto brasileiro.</w:t>
      </w:r>
      <w:r w:rsidR="00D47B83"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Rio de Janeiro: Bertrand, 2009. pp. 21-37.</w:t>
      </w:r>
    </w:p>
    <w:p w14:paraId="20E66CEE" w14:textId="77777777" w:rsidR="00AD7662" w:rsidRPr="008672DA" w:rsidRDefault="00AD7662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2CF5FFC" w14:textId="76314BF8" w:rsidR="00AD7662" w:rsidRPr="008672DA" w:rsidRDefault="006B344B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SOUZA, M.L. </w:t>
      </w:r>
      <w:r w:rsidRPr="008672D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Mudar a cidade: Uma Introdução Crítica ao planejamento e à gestão urbana.</w:t>
      </w:r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Rio de Janeiro: Bertrand, 2003.</w:t>
      </w:r>
    </w:p>
    <w:p w14:paraId="5FC11C20" w14:textId="38F29A17" w:rsidR="00AD7662" w:rsidRPr="008672DA" w:rsidRDefault="00AD7662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C7A488C" w14:textId="0C78F0BB" w:rsidR="00AD7662" w:rsidRPr="008672DA" w:rsidRDefault="001E6B06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 parte</w:t>
      </w:r>
    </w:p>
    <w:p w14:paraId="74DDEA2C" w14:textId="24013882" w:rsidR="00AD7662" w:rsidRPr="008672DA" w:rsidRDefault="00AD7662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Tópico </w:t>
      </w:r>
      <w:r w:rsidR="001E6B06"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</w:t>
      </w:r>
    </w:p>
    <w:p w14:paraId="0FF78D51" w14:textId="77777777" w:rsidR="009854B0" w:rsidRPr="008672DA" w:rsidRDefault="00AD7662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8672DA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Modelo   de   Gestão territorial sistêmico; </w:t>
      </w:r>
    </w:p>
    <w:p w14:paraId="4C1710BA" w14:textId="051BA0E1" w:rsidR="00E51C21" w:rsidRPr="008672DA" w:rsidRDefault="00E51C21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CAMARGO, L.H.R.</w:t>
      </w:r>
      <w:r w:rsidRPr="008672D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8672DA">
        <w:rPr>
          <w:rFonts w:ascii="Arial" w:hAnsi="Arial" w:cs="Arial"/>
          <w:b/>
          <w:bCs/>
          <w:sz w:val="24"/>
          <w:szCs w:val="24"/>
        </w:rPr>
        <w:t>Modelo</w:t>
      </w:r>
      <w:r w:rsidRPr="008672DA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8672DA">
        <w:rPr>
          <w:rFonts w:ascii="Arial" w:hAnsi="Arial" w:cs="Arial"/>
          <w:b/>
          <w:bCs/>
          <w:sz w:val="24"/>
          <w:szCs w:val="24"/>
        </w:rPr>
        <w:t>de</w:t>
      </w:r>
      <w:r w:rsidRPr="008672DA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8672DA">
        <w:rPr>
          <w:rFonts w:ascii="Arial" w:hAnsi="Arial" w:cs="Arial"/>
          <w:b/>
          <w:bCs/>
          <w:sz w:val="24"/>
          <w:szCs w:val="24"/>
        </w:rPr>
        <w:t>projeto</w:t>
      </w:r>
      <w:r w:rsidRPr="008672DA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8672DA">
        <w:rPr>
          <w:rFonts w:ascii="Arial" w:hAnsi="Arial" w:cs="Arial"/>
          <w:b/>
          <w:bCs/>
          <w:sz w:val="24"/>
          <w:szCs w:val="24"/>
        </w:rPr>
        <w:t>para</w:t>
      </w:r>
      <w:r w:rsidRPr="008672DA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8672DA">
        <w:rPr>
          <w:rFonts w:ascii="Arial" w:hAnsi="Arial" w:cs="Arial"/>
          <w:b/>
          <w:bCs/>
          <w:sz w:val="24"/>
          <w:szCs w:val="24"/>
        </w:rPr>
        <w:t>a</w:t>
      </w:r>
      <w:r w:rsidRPr="008672DA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8672DA">
        <w:rPr>
          <w:rFonts w:ascii="Arial" w:hAnsi="Arial" w:cs="Arial"/>
          <w:b/>
          <w:bCs/>
          <w:sz w:val="24"/>
          <w:szCs w:val="24"/>
        </w:rPr>
        <w:t>gestão</w:t>
      </w:r>
      <w:r w:rsidRPr="008672DA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8672DA">
        <w:rPr>
          <w:rFonts w:ascii="Arial" w:hAnsi="Arial" w:cs="Arial"/>
          <w:b/>
          <w:bCs/>
          <w:sz w:val="24"/>
          <w:szCs w:val="24"/>
        </w:rPr>
        <w:t>territorial</w:t>
      </w:r>
      <w:r w:rsidRPr="008672DA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8672DA">
        <w:rPr>
          <w:rFonts w:ascii="Arial" w:hAnsi="Arial" w:cs="Arial"/>
          <w:b/>
          <w:bCs/>
          <w:sz w:val="24"/>
          <w:szCs w:val="24"/>
        </w:rPr>
        <w:t>em</w:t>
      </w:r>
      <w:r w:rsidRPr="008672DA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8672DA">
        <w:rPr>
          <w:rFonts w:ascii="Arial" w:hAnsi="Arial" w:cs="Arial"/>
          <w:b/>
          <w:bCs/>
          <w:sz w:val="24"/>
          <w:szCs w:val="24"/>
        </w:rPr>
        <w:t>responsabilidade</w:t>
      </w:r>
      <w:r w:rsidRPr="008672DA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8672DA">
        <w:rPr>
          <w:rFonts w:ascii="Arial" w:hAnsi="Arial" w:cs="Arial"/>
          <w:b/>
          <w:bCs/>
          <w:sz w:val="24"/>
          <w:szCs w:val="24"/>
        </w:rPr>
        <w:t>socioambiental</w:t>
      </w:r>
      <w:r w:rsidRPr="008672DA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8672DA">
        <w:rPr>
          <w:rFonts w:ascii="Arial" w:hAnsi="Arial" w:cs="Arial"/>
          <w:b/>
          <w:bCs/>
          <w:sz w:val="24"/>
          <w:szCs w:val="24"/>
        </w:rPr>
        <w:t>quântica:</w:t>
      </w:r>
      <w:r w:rsidRPr="008672DA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8672DA">
        <w:rPr>
          <w:rFonts w:ascii="Arial" w:hAnsi="Arial" w:cs="Arial"/>
          <w:b/>
          <w:bCs/>
          <w:sz w:val="24"/>
          <w:szCs w:val="24"/>
        </w:rPr>
        <w:t>a</w:t>
      </w:r>
      <w:r w:rsidRPr="008672DA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8672DA">
        <w:rPr>
          <w:rFonts w:ascii="Arial" w:hAnsi="Arial" w:cs="Arial"/>
          <w:b/>
          <w:bCs/>
          <w:sz w:val="24"/>
          <w:szCs w:val="24"/>
        </w:rPr>
        <w:t xml:space="preserve">integração comunidade, </w:t>
      </w:r>
      <w:r w:rsidRPr="008672DA">
        <w:rPr>
          <w:rFonts w:ascii="Arial" w:hAnsi="Arial" w:cs="Arial"/>
          <w:b/>
          <w:bCs/>
          <w:sz w:val="24"/>
          <w:szCs w:val="24"/>
        </w:rPr>
        <w:lastRenderedPageBreak/>
        <w:t>universidade e sociedade</w:t>
      </w:r>
      <w:r w:rsidRPr="008672DA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8672DA">
        <w:rPr>
          <w:rFonts w:ascii="Arial" w:hAnsi="Arial" w:cs="Arial"/>
          <w:b/>
          <w:bCs/>
          <w:sz w:val="24"/>
          <w:szCs w:val="24"/>
        </w:rPr>
        <w:t xml:space="preserve">civil. </w:t>
      </w:r>
      <w:r w:rsidRPr="008672DA">
        <w:rPr>
          <w:rFonts w:ascii="Arial" w:hAnsi="Arial" w:cs="Arial"/>
          <w:sz w:val="24"/>
          <w:szCs w:val="24"/>
        </w:rPr>
        <w:t xml:space="preserve">Revista Brasileira de Gestão e Sustentabilidade. </w:t>
      </w:r>
      <w:r w:rsidRPr="008672DA">
        <w:rPr>
          <w:rFonts w:ascii="Arial" w:hAnsi="Arial" w:cs="Arial"/>
          <w:b/>
          <w:bCs/>
          <w:sz w:val="24"/>
          <w:szCs w:val="24"/>
        </w:rPr>
        <w:t>V.7, n. 7. 2020, 1101-1114.</w:t>
      </w:r>
    </w:p>
    <w:p w14:paraId="15591E50" w14:textId="4F024C34" w:rsidR="00AD7662" w:rsidRPr="008672DA" w:rsidRDefault="00AD7662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20E7381" w14:textId="32803BF7" w:rsidR="00AD7662" w:rsidRPr="008672DA" w:rsidRDefault="00AD7662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Tópico </w:t>
      </w:r>
      <w:r w:rsidR="001E6B06"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</w:t>
      </w:r>
    </w:p>
    <w:p w14:paraId="01ECA36E" w14:textId="04EF885E" w:rsidR="00AD7662" w:rsidRPr="008672DA" w:rsidRDefault="00F31E90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8672DA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C</w:t>
      </w:r>
      <w:r w:rsidR="00AD7662" w:rsidRPr="008672DA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onstruindo o planejamento local sustentável: metodologia do planejamento</w:t>
      </w:r>
    </w:p>
    <w:p w14:paraId="41A156C7" w14:textId="21B50B00" w:rsidR="00AD7662" w:rsidRPr="008672DA" w:rsidRDefault="00E55CFE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ALMEIDA, J.</w:t>
      </w:r>
      <w:r w:rsidR="009854B0"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R.</w:t>
      </w:r>
      <w:r w:rsidR="009854B0"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(coord.) et.al. </w:t>
      </w:r>
      <w:r w:rsidRPr="008672D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Planejamento Ambiental: Caminho para participação popular e gestão ambiental para nosso futuro comum. Uma necessidade, um desafio. </w:t>
      </w:r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Rio de Janeiro: b</w:t>
      </w:r>
      <w:r w:rsidR="00876B7A"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</w:t>
      </w:r>
      <w:r w:rsidR="001E6B06"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</w:t>
      </w:r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lioteca Estácio de Sá, 1993.</w:t>
      </w:r>
    </w:p>
    <w:p w14:paraId="17F8C625" w14:textId="6249593C" w:rsidR="00AD7662" w:rsidRPr="008672DA" w:rsidRDefault="00AD7662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2F14F2E" w14:textId="2CFE394F" w:rsidR="00876B7A" w:rsidRPr="008672DA" w:rsidRDefault="00876B7A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BUARQUE, S.C. </w:t>
      </w:r>
      <w:r w:rsidRPr="008672D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Construindo o desenvolvimento local sustentável: metodologia de planejamento.</w:t>
      </w:r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3ª ed. 2006.</w:t>
      </w:r>
    </w:p>
    <w:p w14:paraId="748E9F72" w14:textId="77777777" w:rsidR="00876B7A" w:rsidRPr="008672DA" w:rsidRDefault="00876B7A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E8B6DC3" w14:textId="6682FDBF" w:rsidR="00AD7662" w:rsidRPr="008672DA" w:rsidRDefault="00AD7662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Tópico </w:t>
      </w:r>
      <w:r w:rsidR="001E6B06"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</w:t>
      </w:r>
    </w:p>
    <w:p w14:paraId="53EFBED0" w14:textId="77777777" w:rsidR="001E6B06" w:rsidRPr="008672DA" w:rsidRDefault="001E6B06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8672DA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A questão do espaço-tempo e o estatuto da cidade;</w:t>
      </w:r>
    </w:p>
    <w:p w14:paraId="2F781AD7" w14:textId="77777777" w:rsidR="001E6B06" w:rsidRPr="008672DA" w:rsidRDefault="001E6B06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pt-BR"/>
        </w:rPr>
      </w:pPr>
      <w:r w:rsidRPr="008672DA">
        <w:rPr>
          <w:rFonts w:ascii="Arial" w:eastAsia="Times New Roman" w:hAnsi="Arial" w:cs="Arial"/>
          <w:color w:val="1D2228"/>
          <w:sz w:val="24"/>
          <w:szCs w:val="24"/>
          <w:lang w:eastAsia="pt-BR"/>
        </w:rPr>
        <w:t xml:space="preserve">CAMARGO, L.H.R. Espaço-tempo e evolução, o Estatuto da Cidade, Lei 10.257, de 10 de julho de 2001: Repensando o Plano Diretor no seu terceiro parágrafo. </w:t>
      </w:r>
      <w:r w:rsidRPr="008672DA">
        <w:rPr>
          <w:rFonts w:ascii="Arial" w:eastAsia="Times New Roman" w:hAnsi="Arial" w:cs="Arial"/>
          <w:b/>
          <w:bCs/>
          <w:color w:val="1D2228"/>
          <w:sz w:val="24"/>
          <w:szCs w:val="24"/>
          <w:lang w:eastAsia="pt-BR"/>
        </w:rPr>
        <w:t>Revista Direito da Cidade UERJ</w:t>
      </w:r>
      <w:r w:rsidRPr="008672DA">
        <w:rPr>
          <w:rFonts w:ascii="Arial" w:eastAsia="Times New Roman" w:hAnsi="Arial" w:cs="Arial"/>
          <w:color w:val="1D2228"/>
          <w:sz w:val="24"/>
          <w:szCs w:val="24"/>
          <w:lang w:eastAsia="pt-BR"/>
        </w:rPr>
        <w:t xml:space="preserve"> (no Prelo).</w:t>
      </w:r>
    </w:p>
    <w:p w14:paraId="2DAA6573" w14:textId="77777777" w:rsidR="001E6B06" w:rsidRPr="008672DA" w:rsidRDefault="001E6B06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D02C138" w14:textId="77777777" w:rsidR="001E6B06" w:rsidRPr="008672DA" w:rsidRDefault="001E6B06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SENADO FEDERAL. </w:t>
      </w:r>
      <w:r w:rsidRPr="008672D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Estatuto da Cidade</w:t>
      </w:r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Brasília: Secretaria Especial de Edições Técnicas, 2002.</w:t>
      </w:r>
    </w:p>
    <w:p w14:paraId="4A4D8777" w14:textId="1B52BC78" w:rsidR="001E6B06" w:rsidRPr="008672DA" w:rsidRDefault="001E6B06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C1A9C6C" w14:textId="71634A79" w:rsidR="001E6B06" w:rsidRPr="008672DA" w:rsidRDefault="001E6B06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Tópico 6</w:t>
      </w:r>
    </w:p>
    <w:p w14:paraId="1C0B9A1F" w14:textId="08B1B956" w:rsidR="00AD7662" w:rsidRPr="008672DA" w:rsidRDefault="00AD7662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 w:rsidRPr="008672DA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Governança   popular   e   </w:t>
      </w:r>
      <w:proofErr w:type="gramStart"/>
      <w:r w:rsidRPr="008672DA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as  </w:t>
      </w:r>
      <w:proofErr w:type="spellStart"/>
      <w:r w:rsidRPr="008672DA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Flonas</w:t>
      </w:r>
      <w:proofErr w:type="spellEnd"/>
      <w:proofErr w:type="gramEnd"/>
      <w:r w:rsidRPr="008672DA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 xml:space="preserve">  (Florestas   Nacionais);   </w:t>
      </w:r>
    </w:p>
    <w:p w14:paraId="547931AE" w14:textId="690790C2" w:rsidR="00AD7662" w:rsidRPr="008672DA" w:rsidRDefault="00E55CFE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KELLY, M. </w:t>
      </w:r>
      <w:r w:rsidRPr="008672D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Capitalismo Alternativo e o futuro dos negócios: construindo uma economia que funcione para todos</w:t>
      </w:r>
      <w:r w:rsidR="00876B7A" w:rsidRPr="008672D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</w:t>
      </w:r>
      <w:r w:rsidR="00876B7A"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São Paulo: </w:t>
      </w:r>
      <w:proofErr w:type="spellStart"/>
      <w:r w:rsidR="00876B7A"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cultrix</w:t>
      </w:r>
      <w:proofErr w:type="spellEnd"/>
      <w:r w:rsidR="00876B7A"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2016.</w:t>
      </w:r>
    </w:p>
    <w:p w14:paraId="19E93F94" w14:textId="2FE94E03" w:rsidR="00AD7662" w:rsidRPr="008672DA" w:rsidRDefault="00AD7662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462996A" w14:textId="15A5776D" w:rsidR="00876B7A" w:rsidRPr="008672DA" w:rsidRDefault="00876B7A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MARCOVITCH, J. </w:t>
      </w:r>
      <w:r w:rsidRPr="008672D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Para mudar o futuro: mudanças climáticas, políticas públicas e estratégias empresariais. </w:t>
      </w:r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São Paulo: </w:t>
      </w:r>
      <w:proofErr w:type="spellStart"/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edusp</w:t>
      </w:r>
      <w:proofErr w:type="spellEnd"/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2006.</w:t>
      </w:r>
    </w:p>
    <w:p w14:paraId="3456C775" w14:textId="77777777" w:rsidR="00AD7662" w:rsidRPr="008672DA" w:rsidRDefault="00AD7662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2A81190" w14:textId="70632651" w:rsidR="007B53AF" w:rsidRPr="008672DA" w:rsidRDefault="007B53AF" w:rsidP="005C19E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672DA">
        <w:rPr>
          <w:rFonts w:ascii="Arial" w:hAnsi="Arial" w:cs="Arial"/>
          <w:sz w:val="24"/>
          <w:szCs w:val="24"/>
        </w:rPr>
        <w:t xml:space="preserve">OSTROM, E. </w:t>
      </w:r>
      <w:proofErr w:type="spellStart"/>
      <w:r w:rsidRPr="008672DA">
        <w:rPr>
          <w:rFonts w:ascii="Arial" w:hAnsi="Arial" w:cs="Arial"/>
          <w:b/>
          <w:bCs/>
          <w:sz w:val="24"/>
          <w:szCs w:val="24"/>
        </w:rPr>
        <w:t>Governing</w:t>
      </w:r>
      <w:proofErr w:type="spellEnd"/>
      <w:r w:rsidRPr="008672D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672DA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8672DA">
        <w:rPr>
          <w:rFonts w:ascii="Arial" w:hAnsi="Arial" w:cs="Arial"/>
          <w:b/>
          <w:bCs/>
          <w:sz w:val="24"/>
          <w:szCs w:val="24"/>
        </w:rPr>
        <w:t xml:space="preserve"> common: The </w:t>
      </w:r>
      <w:proofErr w:type="spellStart"/>
      <w:r w:rsidRPr="008672DA">
        <w:rPr>
          <w:rFonts w:ascii="Arial" w:hAnsi="Arial" w:cs="Arial"/>
          <w:b/>
          <w:bCs/>
          <w:sz w:val="24"/>
          <w:szCs w:val="24"/>
        </w:rPr>
        <w:t>evolution</w:t>
      </w:r>
      <w:proofErr w:type="spellEnd"/>
      <w:r w:rsidRPr="008672D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672DA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8672D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672DA">
        <w:rPr>
          <w:rFonts w:ascii="Arial" w:hAnsi="Arial" w:cs="Arial"/>
          <w:b/>
          <w:bCs/>
          <w:sz w:val="24"/>
          <w:szCs w:val="24"/>
        </w:rPr>
        <w:t>institutions</w:t>
      </w:r>
      <w:proofErr w:type="spellEnd"/>
      <w:r w:rsidRPr="008672DA">
        <w:rPr>
          <w:rFonts w:ascii="Arial" w:hAnsi="Arial" w:cs="Arial"/>
          <w:b/>
          <w:bCs/>
          <w:sz w:val="24"/>
          <w:szCs w:val="24"/>
        </w:rPr>
        <w:t xml:space="preserve"> for </w:t>
      </w:r>
      <w:proofErr w:type="spellStart"/>
      <w:r w:rsidRPr="008672DA">
        <w:rPr>
          <w:rFonts w:ascii="Arial" w:hAnsi="Arial" w:cs="Arial"/>
          <w:b/>
          <w:bCs/>
          <w:sz w:val="24"/>
          <w:szCs w:val="24"/>
        </w:rPr>
        <w:t>collective</w:t>
      </w:r>
      <w:proofErr w:type="spellEnd"/>
      <w:r w:rsidRPr="008672D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672DA">
        <w:rPr>
          <w:rFonts w:ascii="Arial" w:hAnsi="Arial" w:cs="Arial"/>
          <w:b/>
          <w:bCs/>
          <w:sz w:val="24"/>
          <w:szCs w:val="24"/>
        </w:rPr>
        <w:t>action</w:t>
      </w:r>
      <w:proofErr w:type="spellEnd"/>
      <w:r w:rsidRPr="008672DA">
        <w:rPr>
          <w:rFonts w:ascii="Arial" w:hAnsi="Arial" w:cs="Arial"/>
          <w:b/>
          <w:bCs/>
          <w:sz w:val="24"/>
          <w:szCs w:val="24"/>
        </w:rPr>
        <w:t xml:space="preserve">. </w:t>
      </w:r>
      <w:r w:rsidRPr="008672DA">
        <w:rPr>
          <w:rFonts w:ascii="Arial" w:hAnsi="Arial" w:cs="Arial"/>
          <w:sz w:val="24"/>
          <w:szCs w:val="24"/>
        </w:rPr>
        <w:t xml:space="preserve">Indiana-USA: </w:t>
      </w:r>
      <w:r w:rsidR="00A616C0" w:rsidRPr="008672DA">
        <w:rPr>
          <w:rFonts w:ascii="Arial" w:hAnsi="Arial" w:cs="Arial"/>
          <w:sz w:val="24"/>
          <w:szCs w:val="24"/>
        </w:rPr>
        <w:t>I</w:t>
      </w:r>
      <w:r w:rsidRPr="008672DA">
        <w:rPr>
          <w:rFonts w:ascii="Arial" w:hAnsi="Arial" w:cs="Arial"/>
          <w:sz w:val="24"/>
          <w:szCs w:val="24"/>
        </w:rPr>
        <w:t xml:space="preserve">ndiana </w:t>
      </w:r>
      <w:proofErr w:type="spellStart"/>
      <w:r w:rsidRPr="008672DA">
        <w:rPr>
          <w:rFonts w:ascii="Arial" w:hAnsi="Arial" w:cs="Arial"/>
          <w:sz w:val="24"/>
          <w:szCs w:val="24"/>
        </w:rPr>
        <w:t>University</w:t>
      </w:r>
      <w:proofErr w:type="spellEnd"/>
      <w:r w:rsidRPr="008672DA">
        <w:rPr>
          <w:rFonts w:ascii="Arial" w:hAnsi="Arial" w:cs="Arial"/>
          <w:sz w:val="24"/>
          <w:szCs w:val="24"/>
        </w:rPr>
        <w:t>, 2002.</w:t>
      </w:r>
    </w:p>
    <w:p w14:paraId="1A9A30AF" w14:textId="77777777" w:rsidR="00AD7662" w:rsidRPr="008672DA" w:rsidRDefault="00AD7662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BFF8C4D" w14:textId="2D6B7BD7" w:rsidR="00AD7662" w:rsidRPr="008672DA" w:rsidRDefault="009854B0" w:rsidP="005C19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672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aulas</w:t>
      </w:r>
    </w:p>
    <w:p w14:paraId="2352B597" w14:textId="77777777" w:rsidR="00AD7662" w:rsidRPr="008672DA" w:rsidRDefault="00AD7662" w:rsidP="005C19E1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AD7662" w:rsidRPr="008672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C3E35"/>
    <w:multiLevelType w:val="hybridMultilevel"/>
    <w:tmpl w:val="3334AD6C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A7FF7"/>
    <w:multiLevelType w:val="hybridMultilevel"/>
    <w:tmpl w:val="4CEC4F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793338">
    <w:abstractNumId w:val="1"/>
  </w:num>
  <w:num w:numId="2" w16cid:durableId="539442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CD"/>
    <w:rsid w:val="000063F3"/>
    <w:rsid w:val="00031F60"/>
    <w:rsid w:val="00065FCF"/>
    <w:rsid w:val="000A6631"/>
    <w:rsid w:val="000B27E2"/>
    <w:rsid w:val="000F1050"/>
    <w:rsid w:val="001448F2"/>
    <w:rsid w:val="00163654"/>
    <w:rsid w:val="001E6B06"/>
    <w:rsid w:val="002E28A1"/>
    <w:rsid w:val="00314F51"/>
    <w:rsid w:val="00333447"/>
    <w:rsid w:val="004546B9"/>
    <w:rsid w:val="005240BC"/>
    <w:rsid w:val="005677F0"/>
    <w:rsid w:val="005B3BD4"/>
    <w:rsid w:val="005C19E1"/>
    <w:rsid w:val="00646135"/>
    <w:rsid w:val="006619D3"/>
    <w:rsid w:val="0068279E"/>
    <w:rsid w:val="006B344B"/>
    <w:rsid w:val="007273B5"/>
    <w:rsid w:val="007B53AF"/>
    <w:rsid w:val="007C4497"/>
    <w:rsid w:val="008672DA"/>
    <w:rsid w:val="00872ED4"/>
    <w:rsid w:val="00876B7A"/>
    <w:rsid w:val="00966118"/>
    <w:rsid w:val="009854B0"/>
    <w:rsid w:val="00993CE2"/>
    <w:rsid w:val="009A63CD"/>
    <w:rsid w:val="009E5BFB"/>
    <w:rsid w:val="00A1762B"/>
    <w:rsid w:val="00A616C0"/>
    <w:rsid w:val="00AD7662"/>
    <w:rsid w:val="00BB5C15"/>
    <w:rsid w:val="00C56180"/>
    <w:rsid w:val="00C578A5"/>
    <w:rsid w:val="00CD62C6"/>
    <w:rsid w:val="00D47B83"/>
    <w:rsid w:val="00DB6819"/>
    <w:rsid w:val="00E369AD"/>
    <w:rsid w:val="00E51C21"/>
    <w:rsid w:val="00E55CFE"/>
    <w:rsid w:val="00E63C7B"/>
    <w:rsid w:val="00ED6D8C"/>
    <w:rsid w:val="00F3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BB07"/>
  <w15:docId w15:val="{11E5BDBE-AA1B-4A00-AB24-DFFF23BD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3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"/>
    <w:qFormat/>
    <w:rsid w:val="00E51C21"/>
    <w:pPr>
      <w:widowControl w:val="0"/>
      <w:autoSpaceDE w:val="0"/>
      <w:autoSpaceDN w:val="0"/>
      <w:spacing w:before="258" w:after="0" w:line="240" w:lineRule="auto"/>
      <w:ind w:left="221" w:right="217"/>
      <w:jc w:val="both"/>
    </w:pPr>
    <w:rPr>
      <w:rFonts w:ascii="Cambria" w:eastAsia="Cambria" w:hAnsi="Cambria" w:cs="Cambria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E51C21"/>
    <w:rPr>
      <w:rFonts w:ascii="Cambria" w:eastAsia="Cambria" w:hAnsi="Cambria" w:cs="Cambria"/>
      <w:b/>
      <w:bCs/>
      <w:sz w:val="36"/>
      <w:szCs w:val="36"/>
      <w:lang w:val="pt-PT"/>
    </w:rPr>
  </w:style>
  <w:style w:type="paragraph" w:styleId="Corpodetexto">
    <w:name w:val="Body Text"/>
    <w:basedOn w:val="Normal"/>
    <w:link w:val="CorpodetextoChar"/>
    <w:semiHidden/>
    <w:rsid w:val="00031F60"/>
    <w:pPr>
      <w:suppressAutoHyphens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031F60"/>
    <w:rPr>
      <w:rFonts w:ascii="Times New Roman" w:eastAsia="Times New Roman" w:hAnsi="Times New Roman" w:cs="David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31F60"/>
    <w:pPr>
      <w:spacing w:after="120" w:line="276" w:lineRule="auto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31F60"/>
  </w:style>
  <w:style w:type="paragraph" w:styleId="PargrafodaLista">
    <w:name w:val="List Paragraph"/>
    <w:basedOn w:val="Normal"/>
    <w:uiPriority w:val="34"/>
    <w:qFormat/>
    <w:rsid w:val="005677F0"/>
    <w:pPr>
      <w:spacing w:after="200" w:line="276" w:lineRule="auto"/>
      <w:ind w:left="720"/>
      <w:contextualSpacing/>
    </w:pPr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5677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2022-06-09T16:17:00Z</dcterms:created>
  <dcterms:modified xsi:type="dcterms:W3CDTF">2022-06-09T16:17:00Z</dcterms:modified>
</cp:coreProperties>
</file>